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39"/>
        <w:bidiVisual/>
        <w:tblW w:w="103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3842"/>
        <w:gridCol w:w="2980"/>
        <w:gridCol w:w="1125"/>
        <w:gridCol w:w="974"/>
        <w:gridCol w:w="670"/>
      </w:tblGrid>
      <w:tr w:rsidR="00861274" w:rsidRPr="00861274" w:rsidTr="00861274">
        <w:trPr>
          <w:trHeight w:val="405"/>
        </w:trPr>
        <w:tc>
          <w:tcPr>
            <w:tcW w:w="10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تازه‌های کتابخانه دانشکده پیراپزشکی در اردیبهشت 1402</w:t>
            </w:r>
          </w:p>
        </w:tc>
      </w:tr>
      <w:tr w:rsidR="00861274" w:rsidRPr="00861274" w:rsidTr="00861274">
        <w:trPr>
          <w:trHeight w:val="38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نام کتاب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نویسنده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ناشر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سال نشر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تعداد</w:t>
            </w:r>
          </w:p>
        </w:tc>
      </w:tr>
      <w:tr w:rsidR="00861274" w:rsidRPr="00861274" w:rsidTr="00861274">
        <w:trPr>
          <w:trHeight w:val="71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فیزیک رادیولوژی تشخیص کریستینسن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توماس کری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-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جیمز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دودی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-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روبرت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موری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ترجمه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گورابی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حیدری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861274" w:rsidRPr="00861274" w:rsidTr="00861274">
        <w:trPr>
          <w:trHeight w:val="731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علوم رادیولوژی برای تکنولوژیست ها بوشانگ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مترجم الهه جزایری قره باغ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-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وحید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چنگیزی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861274" w:rsidRPr="00861274" w:rsidTr="00861274">
        <w:trPr>
          <w:trHeight w:val="71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مواد حاجب : رادیولوژی ، سونوگرافی ، سی تی اسکن و ام آر آی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فضل اله تورچیان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-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حسین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فرحناک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حیدری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8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فیزیک تصویر برداری تشخیصی داوست جلد اول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خضرلو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غفاری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نبی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لو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رویان پژوه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61274" w:rsidRPr="00861274" w:rsidTr="00861274">
        <w:trPr>
          <w:trHeight w:val="38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مبانی فیزیک هسته ای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والترارنست می یرهوف ترجمه: محمدفرهاد رحیمی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دانشگاه فردوسی مشهد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8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آشنایی با کلیات تصاویر رادیولوژی رایج در اتاق عمل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لیلا ساداتی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,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گلچینی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,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بیرامی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مکی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8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مبانی تصویربرداری تشدید مغناطیسی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</w:rPr>
              <w:t> MRI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ری اچ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-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ولیام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-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کریستوفر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ترجمه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عقابیان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رویان پژوه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تکنیک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اتاق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عمل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بری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و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کهن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2021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اصول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کار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در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اتاق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عمل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جلد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اول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ویراست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ترجمه ساداتی، گلچینی، موسوی ..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تکنیک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اتاق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عمل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بری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و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کهن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2021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اعمال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جراحی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جلد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دوم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ویراست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ترجمه گلچینی ، ترکمندی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درسنامه جامع اتاق عمل بر اساس آخرین سرفصل وزارت بهداشت و درمان آموزش پزشکی برای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hyperlink r:id="rId6" w:history="1">
              <w:r w:rsidRPr="00861274">
                <w:rPr>
                  <w:rFonts w:ascii="Vazir" w:eastAsia="Times New Roman" w:hAnsi="Vazir" w:cs="Nazanin"/>
                  <w:color w:val="565656"/>
                  <w:sz w:val="24"/>
                  <w:szCs w:val="24"/>
                  <w:u w:val="single"/>
                  <w:rtl/>
                </w:rPr>
                <w:t>دانشجویان</w:t>
              </w:r>
            </w:hyperlink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کارشناسی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و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کارشناسی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ارشد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اتاق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عمل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ماکسین گلدمن ترجمه مهرنوش خوش تراش ، رستم نیا و..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صبورا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مراقبت از بیمار در جراحی الکساندر2019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جلد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1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اصول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کار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در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اتاق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عمل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گلچینی،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خلیل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پور،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قیامی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...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مراقبت از بیمار در جراحی الکساندر2019 جلد3 جراحی زنان مامایی و اورولوژی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ساداتی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گلچینی،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مصلح،خلیل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پور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مراقبت از بیمار در جراحی الکساندر2019 جلد6 جراحی ارتوپدی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ساداتی، گلچینی، حوائجی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..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مراقبت از بیمار در جراحی الکساندر2019 جلد9 جراحی توراکس قلب و عروق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ساداتی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گلچینی،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موسوی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مراقبت از بیمار در جراحی الکساندر2019 جلد10 جراحی اطفال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ساداتی ، گلچینی، قره زاده ..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مراقبت از بیمار در جراحی الکساندر2019 جلد11 جراحی تروما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ساداتی،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گلچینی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lastRenderedPageBreak/>
              <w:t>17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مراقبت از بیمار در جراحی الکساندر2019 جلد12 جراحی سالمندی اقدامات مداخله ..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ساداتی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گلچینی،دهقان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ابنوی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..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اصول و فنون مهارت‌های بالینی تکنولوژی اتاق عمل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مرتضی نصیری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,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زینب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شکفته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,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ملوک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حمید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دستنامه هوشبری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شهنام صدیق معروفی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-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امیر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حسین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سرداشتانی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مرور آزمون تکنولوژی جراحی برای تکنولوژیست جراحی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</w:rPr>
              <w:t> ERS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گلچینی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،معمارباشی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خداوردیان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..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روش تحقیق و آمار در پرستاری و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hyperlink r:id="rId7" w:history="1">
              <w:r w:rsidRPr="00861274">
                <w:rPr>
                  <w:rFonts w:ascii="Vazir" w:eastAsia="Times New Roman" w:hAnsi="Vazir" w:cs="Nazanin"/>
                  <w:color w:val="565656"/>
                  <w:sz w:val="24"/>
                  <w:szCs w:val="24"/>
                  <w:u w:val="single"/>
                  <w:rtl/>
                </w:rPr>
                <w:t>علوم پزشکی</w:t>
              </w:r>
            </w:hyperlink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ویراست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حمید حجتی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روش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تحقیق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در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پرستاری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(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پرستاری،مامایی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و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هوشبری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حسین شهدادی..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تکنولوژی اتاق عمل در اورژانس، تروما و مراقبت‌های آن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فاطیما رضایی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,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حسین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شرفی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فارماکولوژی برای رشته های پرستاری مامایی، بهداشت و اتاق عمل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عبدالرسول سبحانی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سپهری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ملایی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ارجمند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تکنیک ها و تدابیر مراقبتی در پیوند ارگان ها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مینا امیری، بیژنی، توکل، فریدونی، قنواتی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انگلیسی برای دانشجویان رشته هوشبری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صمد میرزا سوزنی ، بتول پرورش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سمت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دسترسی های جراحی ستون فقرات و ارتوپدی از دیدگاه آناتومی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جمال مجیدپور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،جغتایی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،مرتضایی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و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...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گره های جراحی و تکنیک های بخیه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ساداتی، گلچینی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کتابچه ی تشخیص های پرستاری ناندا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مومن آبادی، علائی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اصطلاحات پزشکی ویژه دانشجویان پزشکی، پیراپزشکی و پرستاری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فرحناز صدوقی - لیلا غلامحسینی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حیدری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کتاب جامع اورژانس ها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سید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علی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مجیدی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معصومه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اصغرنیا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حیدری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اصول و فنون مراقبت ها(اورژانس های پیش بیمارستانی)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زهرا استاجی، طاهره توفیقیان، لادن نجار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کدگذاری علل مرگ و میر:راهنمای عملی برای متخصصین فناوری اطلاعات سلامت منطبق بر جدیدترین راهنمای بین‌المللی سازمان جهانی بهداشت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علی محمدپور، محمدحسین حیوی حقیقی، یوسف مهدی پور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آموزشی تالیفی ارشدان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lastRenderedPageBreak/>
              <w:t>34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راهنمای کد گذاری مرگ و میر-براساس اصلاحات 2019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فاطمه رنگرز جدی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حیدری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پرونده الکترولیک سلامت و کشف دانش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مرجان قاضی سعیدی، محمدزاده ، داودی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حیدری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راهکارهایی جهت موفقیت سیستم های اطلاعات بالینی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محمد دهقانی ، نرجس میر ابوطالبی زواره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حیدری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فناوری اطلاعات سلامت دیویس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مصطفی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لنگرودی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زاده،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اروجی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،احمدی،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مقصودی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حیدری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واژه نامه تصویری فناوری اطلاعات سلامت: ویژه رشته های فناوری اطلاعات سلامت، مدیریت اطلاعات سلامت، انفورماتیک سلامت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مریم احمدی، مهناز صمدبیگ، مصطفی شنبه زاده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گروه تالیفی دکتر خلیلی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1396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راهنمای عملی کدگذاری علت مرگ مبتنی بر سناریوهای آموزشی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فاطمه رنگرز جدی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حیدری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1401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رهبری و مدیریت مفاهیم و کاربردها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خلیل علی محمد زاده، نسیم نبی پور، فرزانه کیمیایی مهر، گلنوش میر سعیدی، اباسط میرزای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حیدری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مدیریت برقراری ارتباط در حوزه سلامت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فرزانه کیمیایی مهر ، سیدحبیب اله کواری ،</w:t>
            </w:r>
            <w:r w:rsidRPr="00861274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علی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ماهر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حیدری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61274" w:rsidRPr="00861274" w:rsidTr="00861274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سیستم اطلاعات مراقبت سلامت وگر جلد دوم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فرحناز صدوقی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حیدری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861274" w:rsidRPr="00861274" w:rsidTr="00C24455">
        <w:trPr>
          <w:trHeight w:val="36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مدیریت اطلاعات سلامت 1 و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غلامرضا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مرادی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فاطمه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مقبلی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،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محمدرضا</w:t>
            </w: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 xml:space="preserve"> </w:t>
            </w:r>
            <w:r w:rsidRPr="00861274"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مظاهری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حیدری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274" w:rsidRPr="00861274" w:rsidRDefault="00861274" w:rsidP="00861274">
            <w:pPr>
              <w:bidi/>
              <w:spacing w:after="0" w:line="235" w:lineRule="atLeast"/>
              <w:jc w:val="center"/>
              <w:rPr>
                <w:rFonts w:ascii="Times New Roman" w:eastAsia="Times New Roman" w:hAnsi="Times New Roman" w:cs="Nazanin"/>
                <w:color w:val="000000"/>
                <w:sz w:val="24"/>
                <w:szCs w:val="24"/>
                <w:rtl/>
              </w:rPr>
            </w:pPr>
            <w:r w:rsidRPr="00861274"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C24455" w:rsidRPr="00861274" w:rsidTr="00C24455">
        <w:trPr>
          <w:trHeight w:val="36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455" w:rsidRPr="00861274" w:rsidRDefault="00C24455" w:rsidP="00861274">
            <w:pPr>
              <w:bidi/>
              <w:spacing w:after="0" w:line="235" w:lineRule="atLeast"/>
              <w:jc w:val="center"/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55" w:rsidRPr="00861274" w:rsidRDefault="00C24455" w:rsidP="00861274">
            <w:pPr>
              <w:bidi/>
              <w:spacing w:after="0" w:line="235" w:lineRule="atLeast"/>
              <w:jc w:val="center"/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سونوگرافی تشخیصی(فیزیک،بیولوژی، دستگاه ها)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55" w:rsidRPr="00861274" w:rsidRDefault="00C24455" w:rsidP="00861274">
            <w:pPr>
              <w:bidi/>
              <w:spacing w:after="0" w:line="235" w:lineRule="atLeast"/>
              <w:jc w:val="center"/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عباس تکاور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455" w:rsidRPr="00861274" w:rsidRDefault="00C24455" w:rsidP="00861274">
            <w:pPr>
              <w:bidi/>
              <w:spacing w:after="0" w:line="235" w:lineRule="atLeast"/>
              <w:jc w:val="center"/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آییژ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455" w:rsidRPr="00861274" w:rsidRDefault="00C24455" w:rsidP="00861274">
            <w:pPr>
              <w:bidi/>
              <w:spacing w:after="0" w:line="235" w:lineRule="atLeast"/>
              <w:jc w:val="center"/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1399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455" w:rsidRPr="00861274" w:rsidRDefault="00C24455" w:rsidP="00861274">
            <w:pPr>
              <w:bidi/>
              <w:spacing w:after="0" w:line="235" w:lineRule="atLeast"/>
              <w:jc w:val="center"/>
              <w:rPr>
                <w:rFonts w:ascii="Vazir" w:eastAsia="Times New Roman" w:hAnsi="Vazir" w:cs="Nazanin"/>
                <w:color w:val="000000"/>
                <w:sz w:val="24"/>
                <w:szCs w:val="24"/>
                <w:rtl/>
              </w:rPr>
            </w:pPr>
            <w:r>
              <w:rPr>
                <w:rFonts w:ascii="Vazir" w:eastAsia="Times New Roman" w:hAnsi="Vazir" w:cs="Nazanin" w:hint="cs"/>
                <w:color w:val="000000"/>
                <w:sz w:val="24"/>
                <w:szCs w:val="24"/>
                <w:rtl/>
              </w:rPr>
              <w:t>4</w:t>
            </w:r>
          </w:p>
        </w:tc>
      </w:tr>
    </w:tbl>
    <w:p w:rsidR="00861274" w:rsidRPr="00861274" w:rsidRDefault="00861274" w:rsidP="00861274">
      <w:pPr>
        <w:spacing w:after="0" w:line="240" w:lineRule="auto"/>
        <w:jc w:val="center"/>
        <w:rPr>
          <w:rFonts w:ascii="Times New Roman" w:eastAsia="Times New Roman" w:hAnsi="Times New Roman" w:cs="Nazanin"/>
          <w:sz w:val="24"/>
          <w:szCs w:val="24"/>
        </w:rPr>
      </w:pPr>
    </w:p>
    <w:p w:rsidR="00C0182E" w:rsidRPr="00861274" w:rsidRDefault="00C0182E" w:rsidP="00861274">
      <w:pPr>
        <w:jc w:val="center"/>
        <w:rPr>
          <w:rFonts w:cs="Nazanin"/>
          <w:sz w:val="24"/>
          <w:szCs w:val="24"/>
        </w:rPr>
      </w:pPr>
      <w:bookmarkStart w:id="0" w:name="_GoBack"/>
      <w:bookmarkEnd w:id="0"/>
    </w:p>
    <w:sectPr w:rsidR="00C0182E" w:rsidRPr="0086127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B96" w:rsidRDefault="00084B96" w:rsidP="00861274">
      <w:pPr>
        <w:spacing w:after="0" w:line="240" w:lineRule="auto"/>
      </w:pPr>
      <w:r>
        <w:separator/>
      </w:r>
    </w:p>
  </w:endnote>
  <w:endnote w:type="continuationSeparator" w:id="0">
    <w:p w:rsidR="00084B96" w:rsidRDefault="00084B96" w:rsidP="0086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B96" w:rsidRDefault="00084B96" w:rsidP="00861274">
      <w:pPr>
        <w:spacing w:after="0" w:line="240" w:lineRule="auto"/>
      </w:pPr>
      <w:r>
        <w:separator/>
      </w:r>
    </w:p>
  </w:footnote>
  <w:footnote w:type="continuationSeparator" w:id="0">
    <w:p w:rsidR="00084B96" w:rsidRDefault="00084B96" w:rsidP="0086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274" w:rsidRDefault="00861274">
    <w:pPr>
      <w:pStyle w:val="Header"/>
      <w:rPr>
        <w:rtl/>
      </w:rPr>
    </w:pPr>
  </w:p>
  <w:p w:rsidR="00861274" w:rsidRDefault="00861274">
    <w:pPr>
      <w:pStyle w:val="Header"/>
      <w:rPr>
        <w:rtl/>
      </w:rPr>
    </w:pPr>
  </w:p>
  <w:p w:rsidR="00861274" w:rsidRDefault="00861274">
    <w:pPr>
      <w:pStyle w:val="Header"/>
      <w:rPr>
        <w:rtl/>
      </w:rPr>
    </w:pPr>
  </w:p>
  <w:p w:rsidR="00861274" w:rsidRDefault="00861274">
    <w:pPr>
      <w:pStyle w:val="Header"/>
      <w:rPr>
        <w:rtl/>
      </w:rPr>
    </w:pPr>
  </w:p>
  <w:p w:rsidR="00861274" w:rsidRDefault="00861274">
    <w:pPr>
      <w:pStyle w:val="Header"/>
      <w:rPr>
        <w:rtl/>
      </w:rPr>
    </w:pPr>
  </w:p>
  <w:p w:rsidR="00861274" w:rsidRDefault="008612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74"/>
    <w:rsid w:val="00084B96"/>
    <w:rsid w:val="00861274"/>
    <w:rsid w:val="00B953AD"/>
    <w:rsid w:val="00C0182E"/>
    <w:rsid w:val="00C2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B7DE0"/>
  <w15:chartTrackingRefBased/>
  <w15:docId w15:val="{52953567-B75D-4929-8474-C117F4FB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27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612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274"/>
  </w:style>
  <w:style w:type="paragraph" w:styleId="Footer">
    <w:name w:val="footer"/>
    <w:basedOn w:val="Normal"/>
    <w:link w:val="FooterChar"/>
    <w:uiPriority w:val="99"/>
    <w:unhideWhenUsed/>
    <w:rsid w:val="00861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emums.ac.i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mums.ac.ir/student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صالحی نژاد</dc:creator>
  <cp:keywords/>
  <dc:description/>
  <cp:lastModifiedBy>سمیه صالحی نژاد</cp:lastModifiedBy>
  <cp:revision>2</cp:revision>
  <dcterms:created xsi:type="dcterms:W3CDTF">2023-06-26T02:24:00Z</dcterms:created>
  <dcterms:modified xsi:type="dcterms:W3CDTF">2023-06-26T02:57:00Z</dcterms:modified>
</cp:coreProperties>
</file>